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EDC9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6662"/>
        <w:gridCol w:w="3686"/>
        <w:gridCol w:w="1359"/>
      </w:tblGrid>
      <w:tr w:rsidR="00A06425" w:rsidRPr="00A06425" w14:paraId="6FE1260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8F49221" w14:textId="77777777" w:rsidR="00C0174E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F12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F124A" w:rsidRPr="00D27D62">
              <w:rPr>
                <w:rFonts w:ascii="Calibri" w:hAnsi="Calibri" w:cs="Calibri"/>
                <w:bCs/>
                <w:i/>
                <w:sz w:val="22"/>
                <w:szCs w:val="22"/>
              </w:rPr>
              <w:t>Opis założeń projektu informatycznego pn.</w:t>
            </w:r>
            <w:r w:rsidR="00CF124A" w:rsidRPr="00D27D62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„</w:t>
            </w:r>
            <w:r w:rsidR="00CF124A" w:rsidRPr="00CF124A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e-Kultura. Cyfrowa transformacja zbiorów specjalnych Biblioteki Uniwersyteckiej w Warszawie oraz Biblioteki Uniwersytetu Muzycznego Fryderyka Chopina</w:t>
            </w:r>
            <w:r w:rsidR="00CF124A" w:rsidRPr="00D27D6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” </w:t>
            </w:r>
            <w:r w:rsidR="00CF124A" w:rsidRPr="00CF124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– wnioskodawca: Minister Nauki i Szkolnictwa Wyższego, beneficjent: Uniwersytet Warszawski</w:t>
            </w:r>
            <w:r w:rsidR="00CF124A" w:rsidRPr="00CF12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</w:p>
          <w:p w14:paraId="615E0B37" w14:textId="47368712" w:rsidR="00C0174E" w:rsidRPr="00C0174E" w:rsidRDefault="00C0174E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10"/>
                <w:szCs w:val="10"/>
              </w:rPr>
            </w:pPr>
          </w:p>
        </w:tc>
      </w:tr>
      <w:tr w:rsidR="00A06425" w:rsidRPr="00A06425" w14:paraId="56463D01" w14:textId="77777777" w:rsidTr="00C0174E">
        <w:tc>
          <w:tcPr>
            <w:tcW w:w="562" w:type="dxa"/>
            <w:shd w:val="clear" w:color="auto" w:fill="auto"/>
            <w:vAlign w:val="center"/>
          </w:tcPr>
          <w:p w14:paraId="2B7CCDB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C79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0336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A579FF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E9FAB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E88197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F124A" w:rsidRPr="00A06425" w14:paraId="1060E0CA" w14:textId="77777777" w:rsidTr="00C0174E">
        <w:tc>
          <w:tcPr>
            <w:tcW w:w="562" w:type="dxa"/>
            <w:shd w:val="clear" w:color="auto" w:fill="auto"/>
          </w:tcPr>
          <w:p w14:paraId="31F35B5E" w14:textId="70918BA3" w:rsidR="00CF124A" w:rsidRPr="00A06425" w:rsidRDefault="00CF124A" w:rsidP="00CF12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04E6A2" w14:textId="24CFE35F" w:rsidR="00CF124A" w:rsidRDefault="00CF124A" w:rsidP="00CF12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710CB9D" w14:textId="34D4BEFB" w:rsidR="00CF124A" w:rsidRPr="003A479E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</w:t>
            </w:r>
            <w:r w:rsidR="00C0174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ogóln</w:t>
            </w:r>
            <w:r w:rsidR="00C0174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A601C0E" w14:textId="3E7E537D" w:rsidR="00CF124A" w:rsidRDefault="00CF124A" w:rsidP="00CF12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Czy w ramach projektu w portalu KRONIK@ będą </w:t>
            </w:r>
            <w:r w:rsidRPr="006961F9">
              <w:rPr>
                <w:rFonts w:asciiTheme="minorHAnsi" w:hAnsiTheme="minorHAnsi" w:cstheme="minorHAnsi"/>
                <w:sz w:val="22"/>
                <w:szCs w:val="22"/>
              </w:rPr>
              <w:t xml:space="preserve">udostępniane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jedynie</w:t>
            </w:r>
            <w:r w:rsidRPr="006961F9">
              <w:rPr>
                <w:rFonts w:asciiTheme="minorHAnsi" w:hAnsiTheme="minorHAnsi" w:cstheme="minorHAnsi"/>
                <w:sz w:val="22"/>
                <w:szCs w:val="22"/>
              </w:rPr>
              <w:t xml:space="preserve"> pliki prezentacyjne wraz z metadanymi (jeśli tak to ile?) czy też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planowane jest</w:t>
            </w:r>
            <w:r w:rsidRPr="006961F9">
              <w:rPr>
                <w:rFonts w:asciiTheme="minorHAnsi" w:hAnsiTheme="minorHAnsi" w:cstheme="minorHAnsi"/>
                <w:sz w:val="22"/>
                <w:szCs w:val="22"/>
              </w:rPr>
              <w:t xml:space="preserve"> przechowywa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6961F9">
              <w:rPr>
                <w:rFonts w:asciiTheme="minorHAnsi" w:hAnsiTheme="minorHAnsi" w:cstheme="minorHAnsi"/>
                <w:sz w:val="22"/>
                <w:szCs w:val="22"/>
              </w:rPr>
              <w:t xml:space="preserve"> kopi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6961F9">
              <w:rPr>
                <w:rFonts w:asciiTheme="minorHAnsi" w:hAnsiTheme="minorHAnsi" w:cstheme="minorHAnsi"/>
                <w:sz w:val="22"/>
                <w:szCs w:val="22"/>
              </w:rPr>
              <w:t xml:space="preserve"> zapasow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6961F9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095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61F9">
              <w:rPr>
                <w:rFonts w:asciiTheme="minorHAnsi" w:hAnsiTheme="minorHAnsi" w:cstheme="minorHAnsi"/>
                <w:sz w:val="22"/>
                <w:szCs w:val="22"/>
              </w:rPr>
              <w:t>repozytorium KRONIK@ (jeśli tak, to proszę o podanie wolumenu w TB)?</w:t>
            </w:r>
          </w:p>
        </w:tc>
        <w:tc>
          <w:tcPr>
            <w:tcW w:w="3686" w:type="dxa"/>
            <w:shd w:val="clear" w:color="auto" w:fill="auto"/>
          </w:tcPr>
          <w:p w14:paraId="74210CA4" w14:textId="356078CE" w:rsidR="00CF124A" w:rsidRPr="00477F58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32EEDB53" w14:textId="77777777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124A" w:rsidRPr="00A06425" w14:paraId="2397AB2E" w14:textId="77777777" w:rsidTr="00C0174E">
        <w:tc>
          <w:tcPr>
            <w:tcW w:w="562" w:type="dxa"/>
            <w:shd w:val="clear" w:color="auto" w:fill="auto"/>
          </w:tcPr>
          <w:p w14:paraId="5F9F277A" w14:textId="1AA6F171" w:rsidR="00CF124A" w:rsidRPr="00A06425" w:rsidRDefault="00CF124A" w:rsidP="00CF12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7BA6489" w14:textId="34A1F45B" w:rsidR="00CF124A" w:rsidRPr="00A06425" w:rsidRDefault="00CF124A" w:rsidP="00CF12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44AFC737" w14:textId="7380D0E7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479E">
              <w:rPr>
                <w:rFonts w:asciiTheme="minorHAnsi" w:hAnsiTheme="minorHAnsi" w:cstheme="minorHAnsi"/>
                <w:sz w:val="22"/>
                <w:szCs w:val="22"/>
              </w:rPr>
              <w:t>2.1. Cele i korzy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3A479E">
              <w:rPr>
                <w:rFonts w:asciiTheme="minorHAnsi" w:hAnsiTheme="minorHAnsi" w:cstheme="minorHAnsi"/>
                <w:sz w:val="22"/>
                <w:szCs w:val="22"/>
              </w:rPr>
              <w:t>ci wynikające z projektu</w:t>
            </w:r>
          </w:p>
        </w:tc>
        <w:tc>
          <w:tcPr>
            <w:tcW w:w="6662" w:type="dxa"/>
            <w:shd w:val="clear" w:color="auto" w:fill="auto"/>
          </w:tcPr>
          <w:p w14:paraId="29E78A4B" w14:textId="00AD7BCB" w:rsidR="00CF124A" w:rsidRPr="008953CB" w:rsidRDefault="00CF124A" w:rsidP="00CF12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CB">
              <w:rPr>
                <w:rFonts w:asciiTheme="minorHAnsi" w:hAnsiTheme="minorHAnsi" w:cstheme="minorHAnsi"/>
                <w:sz w:val="22"/>
                <w:szCs w:val="22"/>
              </w:rPr>
              <w:t>W wykazie KPI nie uwzględniono wskaźnika powiązanego z</w:t>
            </w:r>
            <w:r w:rsidR="00095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53CB">
              <w:rPr>
                <w:rFonts w:asciiTheme="minorHAnsi" w:hAnsiTheme="minorHAnsi" w:cstheme="minorHAnsi"/>
                <w:sz w:val="22"/>
                <w:szCs w:val="22"/>
              </w:rPr>
              <w:t xml:space="preserve">głównym produktem teleinformatycznym projektu. </w:t>
            </w:r>
          </w:p>
          <w:p w14:paraId="0B12C472" w14:textId="77777777" w:rsidR="00CF124A" w:rsidRPr="008953CB" w:rsidRDefault="00CF124A" w:rsidP="00CF12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CB">
              <w:rPr>
                <w:rFonts w:asciiTheme="minorHAnsi" w:hAnsiTheme="minorHAnsi" w:cstheme="minorHAnsi"/>
                <w:sz w:val="22"/>
                <w:szCs w:val="22"/>
              </w:rPr>
              <w:t xml:space="preserve">Bardzo proszę o  zastosowanie KPI: </w:t>
            </w:r>
          </w:p>
          <w:p w14:paraId="267A751B" w14:textId="1385B238" w:rsidR="00CF124A" w:rsidRPr="008953CB" w:rsidRDefault="00CF124A" w:rsidP="00CF124A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95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Liczba uruchomionych systemów teleinformatycznych</w:t>
            </w:r>
            <w:r w:rsidRPr="008953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42EB4468" w14:textId="033E71AC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7F58">
              <w:rPr>
                <w:rFonts w:asciiTheme="minorHAnsi" w:hAnsiTheme="minorHAnsi" w:cstheme="minorHAnsi"/>
                <w:sz w:val="22"/>
                <w:szCs w:val="22"/>
              </w:rPr>
              <w:t>Proszę o korektę opisu</w:t>
            </w: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 xml:space="preserve"> założeń</w:t>
            </w:r>
            <w:r w:rsidR="00C0174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56AC1B14" w14:textId="77777777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124A" w:rsidRPr="00A06425" w14:paraId="7843FE77" w14:textId="77777777" w:rsidTr="00C0174E">
        <w:tc>
          <w:tcPr>
            <w:tcW w:w="562" w:type="dxa"/>
            <w:shd w:val="clear" w:color="auto" w:fill="auto"/>
          </w:tcPr>
          <w:p w14:paraId="0C8EC02E" w14:textId="11892E08" w:rsidR="00CF124A" w:rsidRPr="00A06425" w:rsidRDefault="00CF124A" w:rsidP="00CF12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B6F6E97" w14:textId="03C42280" w:rsidR="00CF124A" w:rsidRPr="00A06425" w:rsidRDefault="00CF124A" w:rsidP="00CF12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0D15EC58" w14:textId="77777777" w:rsidR="00CF124A" w:rsidRPr="00322627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2.3 </w:t>
            </w:r>
            <w:r w:rsidRPr="00322627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 i</w:t>
            </w:r>
          </w:p>
          <w:p w14:paraId="5CF27471" w14:textId="1D18AD9C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22627"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 w:rsidRPr="00322627">
              <w:rPr>
                <w:rFonts w:asciiTheme="minorHAnsi" w:hAnsiTheme="minorHAnsi" w:cstheme="minorHAnsi"/>
                <w:sz w:val="22"/>
                <w:szCs w:val="22"/>
              </w:rPr>
              <w:t xml:space="preserve"> zasoby</w:t>
            </w:r>
          </w:p>
        </w:tc>
        <w:tc>
          <w:tcPr>
            <w:tcW w:w="6662" w:type="dxa"/>
            <w:shd w:val="clear" w:color="auto" w:fill="auto"/>
          </w:tcPr>
          <w:p w14:paraId="08A8FA23" w14:textId="4F2110AC" w:rsidR="00CF124A" w:rsidRPr="008953CB" w:rsidRDefault="00CF124A" w:rsidP="00C01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CB">
              <w:rPr>
                <w:rFonts w:asciiTheme="minorHAnsi" w:hAnsiTheme="minorHAnsi" w:cstheme="minorHAnsi"/>
                <w:sz w:val="22"/>
                <w:szCs w:val="22"/>
              </w:rPr>
              <w:t>W ramach projektu digitalizacji poddanych zostanie 1678 obiektów. Przy łącznym koszcie projektu niemal 18,5 mln zł oznacza to średni koszt (w ujęciu całego projektu) w granicach 11000 zł na jeden obiekt</w:t>
            </w:r>
            <w:r w:rsidR="008953CB" w:rsidRPr="008953CB">
              <w:rPr>
                <w:rFonts w:asciiTheme="minorHAnsi" w:hAnsiTheme="minorHAnsi" w:cstheme="minorHAnsi"/>
                <w:sz w:val="22"/>
                <w:szCs w:val="22"/>
              </w:rPr>
              <w:t>. Czy przy tak wysokich kosztach i małej liczbie obiektów zakup skanerów jest zasadny?</w:t>
            </w:r>
          </w:p>
          <w:p w14:paraId="3527C0DF" w14:textId="77777777" w:rsidR="00CF124A" w:rsidRPr="00C0174E" w:rsidRDefault="00CF124A" w:rsidP="00C0174E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5C69E7DE" w14:textId="49BD6E54" w:rsidR="00CF124A" w:rsidRPr="008953CB" w:rsidRDefault="00CF124A" w:rsidP="00C01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CB">
              <w:rPr>
                <w:rFonts w:asciiTheme="minorHAnsi" w:hAnsiTheme="minorHAnsi" w:cstheme="minorHAnsi"/>
                <w:sz w:val="22"/>
                <w:szCs w:val="22"/>
              </w:rPr>
              <w:t>Czy zbiory przeznaczone do digitalizacji będą poddawane OCR, jeśli tak to które? Tak wynika z informacji przedstawionych w części 1.1. Natomiast wykaz rodzajów zbiorów wskazuje, że będą to zbiory specjalne, głównie starodruki i rękopisy.</w:t>
            </w:r>
          </w:p>
        </w:tc>
        <w:tc>
          <w:tcPr>
            <w:tcW w:w="3686" w:type="dxa"/>
            <w:shd w:val="clear" w:color="auto" w:fill="auto"/>
          </w:tcPr>
          <w:p w14:paraId="65F1212A" w14:textId="47519752" w:rsidR="00CF124A" w:rsidRPr="00A06425" w:rsidRDefault="007F1B58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6E922936" w14:textId="77777777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124A" w:rsidRPr="00A06425" w14:paraId="745C9800" w14:textId="77777777" w:rsidTr="00C0174E">
        <w:tc>
          <w:tcPr>
            <w:tcW w:w="562" w:type="dxa"/>
            <w:shd w:val="clear" w:color="auto" w:fill="auto"/>
          </w:tcPr>
          <w:p w14:paraId="63861330" w14:textId="56B7A24D" w:rsidR="00CF124A" w:rsidRPr="00A06425" w:rsidRDefault="00CF124A" w:rsidP="00CF12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99B114C" w14:textId="166C47BE" w:rsidR="00CF124A" w:rsidRPr="00A06425" w:rsidRDefault="00CF124A" w:rsidP="00CF12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CF369ED" w14:textId="7C228A30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r w:rsidRPr="000740E7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</w:p>
        </w:tc>
        <w:tc>
          <w:tcPr>
            <w:tcW w:w="6662" w:type="dxa"/>
            <w:shd w:val="clear" w:color="auto" w:fill="auto"/>
          </w:tcPr>
          <w:p w14:paraId="6133705A" w14:textId="2D6F4C3C" w:rsidR="00CF124A" w:rsidRPr="00A06425" w:rsidRDefault="00CF124A" w:rsidP="00C01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76F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Proszę wyjaśnić, na czym ma polega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ć</w:t>
            </w:r>
            <w:r w:rsidRPr="00B976F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zastosowanie technologii sztucznej inteligencji wskazane w zmianach systemu CRISPA</w:t>
            </w:r>
            <w:r w:rsidRPr="00B976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0D6A22F0" w14:textId="23F71425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3BCAF66D" w14:textId="77777777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124A" w:rsidRPr="00A06425" w14:paraId="43CE7910" w14:textId="77777777" w:rsidTr="00C0174E">
        <w:tc>
          <w:tcPr>
            <w:tcW w:w="562" w:type="dxa"/>
            <w:shd w:val="clear" w:color="auto" w:fill="auto"/>
          </w:tcPr>
          <w:p w14:paraId="1F402120" w14:textId="5DDA430E" w:rsidR="00CF124A" w:rsidRPr="00A06425" w:rsidRDefault="00CF124A" w:rsidP="00CF12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A439C77" w14:textId="1E92F85B" w:rsidR="00CF124A" w:rsidRPr="00A06425" w:rsidRDefault="00CF124A" w:rsidP="00CF12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0ED68B40" w14:textId="516DDD61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r w:rsidRPr="000740E7">
              <w:rPr>
                <w:rFonts w:asciiTheme="minorHAnsi" w:hAnsiTheme="minorHAnsi" w:cstheme="minorHAnsi"/>
                <w:sz w:val="22"/>
                <w:szCs w:val="22"/>
              </w:rPr>
              <w:t>Lista przepływów</w:t>
            </w:r>
          </w:p>
        </w:tc>
        <w:tc>
          <w:tcPr>
            <w:tcW w:w="6662" w:type="dxa"/>
            <w:shd w:val="clear" w:color="auto" w:fill="auto"/>
          </w:tcPr>
          <w:p w14:paraId="57A8E034" w14:textId="011F6D88" w:rsidR="00CF124A" w:rsidRPr="00B976F1" w:rsidRDefault="00CF124A" w:rsidP="00C01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76F1">
              <w:rPr>
                <w:rFonts w:asciiTheme="minorHAnsi" w:hAnsiTheme="minorHAnsi" w:cstheme="minorHAnsi"/>
                <w:sz w:val="22"/>
                <w:szCs w:val="22"/>
              </w:rPr>
              <w:t>W liście przepływów w czterech przypadkach jako typ interfejsu wskazano protokół Z.39.50. Ponieważ jest to rozwiązani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976F1">
              <w:rPr>
                <w:rFonts w:asciiTheme="minorHAnsi" w:hAnsiTheme="minorHAnsi" w:cstheme="minorHAnsi"/>
                <w:sz w:val="22"/>
                <w:szCs w:val="22"/>
              </w:rPr>
              <w:t xml:space="preserve"> przestarzałe technologicznie proszę o informację, dlaczego nie rozważono stosowania API.   </w:t>
            </w:r>
          </w:p>
        </w:tc>
        <w:tc>
          <w:tcPr>
            <w:tcW w:w="3686" w:type="dxa"/>
            <w:shd w:val="clear" w:color="auto" w:fill="auto"/>
          </w:tcPr>
          <w:p w14:paraId="04AE0F73" w14:textId="530EE533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76674">
              <w:rPr>
                <w:rFonts w:asciiTheme="minorHAnsi" w:hAnsiTheme="minorHAnsi" w:cstheme="minorHAnsi"/>
                <w:sz w:val="22"/>
                <w:szCs w:val="22"/>
              </w:rPr>
              <w:t>Pros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zę</w:t>
            </w:r>
            <w:r w:rsidRPr="00076674">
              <w:rPr>
                <w:rFonts w:asciiTheme="minorHAnsi" w:hAnsiTheme="minorHAnsi" w:cstheme="minorHAnsi"/>
                <w:sz w:val="22"/>
                <w:szCs w:val="22"/>
              </w:rPr>
              <w:t xml:space="preserve"> o wyjaśnieni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76674">
              <w:rPr>
                <w:rFonts w:asciiTheme="minorHAnsi" w:hAnsiTheme="minorHAnsi" w:cstheme="minorHAnsi"/>
                <w:sz w:val="22"/>
                <w:szCs w:val="22"/>
              </w:rPr>
              <w:t xml:space="preserve"> w odniesieniu do każdego z systemów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76674">
              <w:rPr>
                <w:rFonts w:asciiTheme="minorHAnsi" w:hAnsiTheme="minorHAnsi" w:cstheme="minorHAnsi"/>
                <w:sz w:val="22"/>
                <w:szCs w:val="22"/>
              </w:rPr>
              <w:t xml:space="preserve"> w których wskazano protokół Z.39.50.</w:t>
            </w:r>
          </w:p>
        </w:tc>
        <w:tc>
          <w:tcPr>
            <w:tcW w:w="1359" w:type="dxa"/>
          </w:tcPr>
          <w:p w14:paraId="2493591D" w14:textId="77777777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124A" w:rsidRPr="00A06425" w14:paraId="16B50EAA" w14:textId="77777777" w:rsidTr="00C0174E">
        <w:tc>
          <w:tcPr>
            <w:tcW w:w="562" w:type="dxa"/>
            <w:shd w:val="clear" w:color="auto" w:fill="auto"/>
          </w:tcPr>
          <w:p w14:paraId="7D7A26FF" w14:textId="484D466F" w:rsidR="00CF124A" w:rsidRPr="00A06425" w:rsidRDefault="00CF124A" w:rsidP="00CF12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5236F507" w14:textId="77DD74EE" w:rsidR="00CF124A" w:rsidRDefault="00CF124A" w:rsidP="00CF12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2162F911" w14:textId="2E99DA99" w:rsidR="00CF124A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7.3 </w:t>
            </w:r>
            <w:r w:rsidRPr="00444264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</w:p>
        </w:tc>
        <w:tc>
          <w:tcPr>
            <w:tcW w:w="6662" w:type="dxa"/>
            <w:shd w:val="clear" w:color="auto" w:fill="auto"/>
          </w:tcPr>
          <w:p w14:paraId="6CF9CDC0" w14:textId="0BCEB4FB" w:rsidR="00CF124A" w:rsidRPr="00B976F1" w:rsidRDefault="00CF124A" w:rsidP="00C01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24A">
              <w:rPr>
                <w:rFonts w:asciiTheme="minorHAnsi" w:hAnsiTheme="minorHAnsi" w:cstheme="minorHAnsi"/>
                <w:sz w:val="22"/>
                <w:szCs w:val="22"/>
              </w:rPr>
              <w:t>Pros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zę</w:t>
            </w:r>
            <w:r w:rsidRPr="00CF124A">
              <w:rPr>
                <w:rFonts w:asciiTheme="minorHAnsi" w:hAnsiTheme="minorHAnsi" w:cstheme="minorHAnsi"/>
                <w:sz w:val="22"/>
                <w:szCs w:val="22"/>
              </w:rPr>
              <w:t xml:space="preserve"> o uzupełnienie tabeli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w</w:t>
            </w:r>
            <w:r w:rsidRPr="00CF124A">
              <w:rPr>
                <w:rFonts w:asciiTheme="minorHAnsi" w:hAnsiTheme="minorHAnsi" w:cstheme="minorHAnsi"/>
                <w:sz w:val="22"/>
                <w:szCs w:val="22"/>
              </w:rPr>
              <w:t xml:space="preserve"> szczególności o podanie standardów metadanych stosowanych w projekcie oraz formatów plików wytwarzanych w ramach digitalizacji.</w:t>
            </w:r>
          </w:p>
        </w:tc>
        <w:tc>
          <w:tcPr>
            <w:tcW w:w="3686" w:type="dxa"/>
            <w:shd w:val="clear" w:color="auto" w:fill="auto"/>
          </w:tcPr>
          <w:p w14:paraId="46573104" w14:textId="0D9B8F35" w:rsidR="00CF124A" w:rsidRPr="00076674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7F58">
              <w:rPr>
                <w:rFonts w:asciiTheme="minorHAnsi" w:hAnsiTheme="minorHAnsi" w:cstheme="minorHAnsi"/>
                <w:sz w:val="22"/>
                <w:szCs w:val="22"/>
              </w:rPr>
              <w:t>Proszę o korektę opisu</w:t>
            </w: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 xml:space="preserve"> założeń</w:t>
            </w:r>
            <w:r w:rsidR="00C0174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1A004072" w14:textId="77777777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124A" w:rsidRPr="00A06425" w14:paraId="4B91DE1A" w14:textId="77777777" w:rsidTr="00C0174E">
        <w:tc>
          <w:tcPr>
            <w:tcW w:w="562" w:type="dxa"/>
            <w:shd w:val="clear" w:color="auto" w:fill="auto"/>
          </w:tcPr>
          <w:p w14:paraId="67722D6F" w14:textId="5F7A0B37" w:rsidR="00CF124A" w:rsidRPr="00A06425" w:rsidRDefault="00CF124A" w:rsidP="00CF12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14:paraId="2245E008" w14:textId="074E8BFC" w:rsidR="00CF124A" w:rsidRPr="00A06425" w:rsidRDefault="00CF124A" w:rsidP="00CF12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6DB04B2D" w14:textId="4D923949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7.5</w:t>
            </w:r>
            <w:r w:rsidRPr="000740E7">
              <w:rPr>
                <w:rFonts w:ascii="Roboto-Medium" w:hAnsi="Roboto-Medium" w:cs="Roboto-Medium"/>
                <w:sz w:val="36"/>
                <w:szCs w:val="36"/>
              </w:rPr>
              <w:t xml:space="preserve"> </w:t>
            </w:r>
            <w:r w:rsidRPr="000740E7">
              <w:rPr>
                <w:rFonts w:asciiTheme="minorHAnsi" w:hAnsiTheme="minorHAnsi" w:cstheme="minorHAnsi"/>
                <w:sz w:val="22"/>
                <w:szCs w:val="22"/>
              </w:rPr>
              <w:t>Bezpieczeństwo</w:t>
            </w:r>
          </w:p>
        </w:tc>
        <w:tc>
          <w:tcPr>
            <w:tcW w:w="6662" w:type="dxa"/>
            <w:shd w:val="clear" w:color="auto" w:fill="auto"/>
          </w:tcPr>
          <w:p w14:paraId="4EA5FD01" w14:textId="77777777" w:rsidR="00C0174E" w:rsidRDefault="00CF124A" w:rsidP="00C01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40E7">
              <w:rPr>
                <w:rFonts w:asciiTheme="minorHAnsi" w:hAnsiTheme="minorHAnsi" w:cstheme="minorHAnsi"/>
                <w:sz w:val="22"/>
                <w:szCs w:val="22"/>
              </w:rPr>
              <w:t xml:space="preserve">Oceniono, że system nie podlega </w:t>
            </w:r>
            <w:r w:rsidR="00C536EF">
              <w:rPr>
                <w:rFonts w:asciiTheme="minorHAnsi" w:hAnsiTheme="minorHAnsi" w:cstheme="minorHAnsi"/>
                <w:sz w:val="22"/>
                <w:szCs w:val="22"/>
              </w:rPr>
              <w:t>rygorom</w:t>
            </w:r>
            <w:r w:rsidRPr="000740E7">
              <w:rPr>
                <w:rFonts w:asciiTheme="minorHAnsi" w:hAnsiTheme="minorHAnsi" w:cstheme="minorHAnsi"/>
                <w:sz w:val="22"/>
                <w:szCs w:val="22"/>
              </w:rPr>
              <w:t xml:space="preserve"> KRI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F40E700" w14:textId="50E7FE8E" w:rsidR="00CF124A" w:rsidRPr="00A06425" w:rsidRDefault="00CF124A" w:rsidP="00C01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40E7">
              <w:rPr>
                <w:rFonts w:asciiTheme="minorHAnsi" w:hAnsiTheme="minorHAnsi" w:cstheme="minorHAnsi"/>
                <w:sz w:val="22"/>
                <w:szCs w:val="22"/>
              </w:rPr>
              <w:t xml:space="preserve">Proszę o weryfikację szczególnie </w:t>
            </w:r>
            <w:r w:rsidR="007F1B58">
              <w:rPr>
                <w:rFonts w:asciiTheme="minorHAnsi" w:hAnsiTheme="minorHAnsi" w:cstheme="minorHAnsi"/>
                <w:sz w:val="22"/>
                <w:szCs w:val="22"/>
              </w:rPr>
              <w:t xml:space="preserve">wobec </w:t>
            </w:r>
            <w:r w:rsidRPr="000740E7">
              <w:rPr>
                <w:rFonts w:asciiTheme="minorHAnsi" w:hAnsiTheme="minorHAnsi" w:cstheme="minorHAnsi"/>
                <w:sz w:val="22"/>
                <w:szCs w:val="22"/>
              </w:rPr>
              <w:t>wykazania rozporządzenia w sprawie KRI w otoczeniu prawnym (pkt 6 opisu)</w:t>
            </w:r>
            <w:r w:rsidR="00C0174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7EAA2F9" w14:textId="6775B86F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korektę opisu założeń.</w:t>
            </w:r>
          </w:p>
        </w:tc>
        <w:tc>
          <w:tcPr>
            <w:tcW w:w="1359" w:type="dxa"/>
          </w:tcPr>
          <w:p w14:paraId="1F7AF83C" w14:textId="77777777" w:rsidR="00CF124A" w:rsidRPr="00A06425" w:rsidRDefault="00CF124A" w:rsidP="00CF1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37746A" w14:textId="77777777" w:rsidR="00C64B1B" w:rsidRDefault="00C64B1B" w:rsidP="00C0174E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9E619" w14:textId="77777777" w:rsidR="007F50EA" w:rsidRDefault="007F50EA" w:rsidP="00C0174E">
      <w:r>
        <w:separator/>
      </w:r>
    </w:p>
  </w:endnote>
  <w:endnote w:type="continuationSeparator" w:id="0">
    <w:p w14:paraId="75FBD50E" w14:textId="77777777" w:rsidR="007F50EA" w:rsidRDefault="007F50EA" w:rsidP="00C01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-Medium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4450343"/>
      <w:docPartObj>
        <w:docPartGallery w:val="Page Numbers (Bottom of Page)"/>
        <w:docPartUnique/>
      </w:docPartObj>
    </w:sdtPr>
    <w:sdtContent>
      <w:p w14:paraId="3E11ED35" w14:textId="0F9D8B07" w:rsidR="00C0174E" w:rsidRDefault="00C0174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EAFF5D" w14:textId="77777777" w:rsidR="00C0174E" w:rsidRDefault="00C01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36B5F" w14:textId="77777777" w:rsidR="007F50EA" w:rsidRDefault="007F50EA" w:rsidP="00C0174E">
      <w:r>
        <w:separator/>
      </w:r>
    </w:p>
  </w:footnote>
  <w:footnote w:type="continuationSeparator" w:id="0">
    <w:p w14:paraId="4EFCC6A1" w14:textId="77777777" w:rsidR="007F50EA" w:rsidRDefault="007F50EA" w:rsidP="00C01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D3A61"/>
    <w:multiLevelType w:val="hybridMultilevel"/>
    <w:tmpl w:val="9D183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407FF"/>
    <w:multiLevelType w:val="hybridMultilevel"/>
    <w:tmpl w:val="FA38D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1145">
    <w:abstractNumId w:val="1"/>
  </w:num>
  <w:num w:numId="2" w16cid:durableId="1869635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40E7"/>
    <w:rsid w:val="00095730"/>
    <w:rsid w:val="00140BE8"/>
    <w:rsid w:val="0019648E"/>
    <w:rsid w:val="001F425E"/>
    <w:rsid w:val="002715B2"/>
    <w:rsid w:val="003124D1"/>
    <w:rsid w:val="00322627"/>
    <w:rsid w:val="003A2C17"/>
    <w:rsid w:val="003A479E"/>
    <w:rsid w:val="003B4105"/>
    <w:rsid w:val="00444264"/>
    <w:rsid w:val="004D086F"/>
    <w:rsid w:val="005F6527"/>
    <w:rsid w:val="006705EC"/>
    <w:rsid w:val="006961F9"/>
    <w:rsid w:val="006E16E9"/>
    <w:rsid w:val="00710A8A"/>
    <w:rsid w:val="007F1B58"/>
    <w:rsid w:val="007F50EA"/>
    <w:rsid w:val="00807385"/>
    <w:rsid w:val="0088493E"/>
    <w:rsid w:val="008953CB"/>
    <w:rsid w:val="00902CCF"/>
    <w:rsid w:val="00944932"/>
    <w:rsid w:val="009B7B61"/>
    <w:rsid w:val="009E5FDB"/>
    <w:rsid w:val="00A06425"/>
    <w:rsid w:val="00A709B6"/>
    <w:rsid w:val="00A7698D"/>
    <w:rsid w:val="00AC7796"/>
    <w:rsid w:val="00B871B6"/>
    <w:rsid w:val="00B976F1"/>
    <w:rsid w:val="00BC55C4"/>
    <w:rsid w:val="00C0174E"/>
    <w:rsid w:val="00C536EF"/>
    <w:rsid w:val="00C64B1B"/>
    <w:rsid w:val="00CD5EB0"/>
    <w:rsid w:val="00CF124A"/>
    <w:rsid w:val="00D04B9F"/>
    <w:rsid w:val="00D64E43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B18A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961F9"/>
    <w:pPr>
      <w:ind w:left="720"/>
      <w:contextualSpacing/>
    </w:pPr>
  </w:style>
  <w:style w:type="paragraph" w:styleId="Nagwek">
    <w:name w:val="header"/>
    <w:basedOn w:val="Normalny"/>
    <w:link w:val="NagwekZnak"/>
    <w:rsid w:val="00C01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0174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01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17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6</cp:revision>
  <dcterms:created xsi:type="dcterms:W3CDTF">2025-04-01T10:40:00Z</dcterms:created>
  <dcterms:modified xsi:type="dcterms:W3CDTF">2025-04-02T06:51:00Z</dcterms:modified>
</cp:coreProperties>
</file>